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6B" w:rsidRPr="003352B1" w:rsidRDefault="0077266B" w:rsidP="0077266B">
      <w:pPr>
        <w:jc w:val="center"/>
        <w:rPr>
          <w:rFonts w:ascii="Times New Roman" w:hAnsi="Times New Roman" w:cs="Times New Roman"/>
          <w:b/>
          <w:sz w:val="26"/>
          <w:szCs w:val="26"/>
        </w:rPr>
      </w:pPr>
      <w:bookmarkStart w:id="0" w:name="_GoBack"/>
      <w:bookmarkEnd w:id="0"/>
      <w:r w:rsidRPr="003352B1">
        <w:rPr>
          <w:rFonts w:ascii="Times New Roman" w:hAnsi="Times New Roman" w:cs="Times New Roman"/>
          <w:b/>
          <w:sz w:val="26"/>
          <w:szCs w:val="26"/>
        </w:rPr>
        <w:t xml:space="preserve">Request Form for </w:t>
      </w:r>
      <w:r w:rsidR="007A79CA" w:rsidRPr="003352B1">
        <w:rPr>
          <w:rFonts w:ascii="Times New Roman" w:hAnsi="Times New Roman" w:cs="Times New Roman"/>
          <w:b/>
          <w:sz w:val="26"/>
          <w:szCs w:val="26"/>
        </w:rPr>
        <w:t>Arrangement of School Talks</w:t>
      </w:r>
    </w:p>
    <w:p w:rsidR="006D1B7E" w:rsidRPr="003352B1" w:rsidRDefault="0077266B" w:rsidP="0077266B">
      <w:pPr>
        <w:jc w:val="center"/>
        <w:rPr>
          <w:rFonts w:ascii="Times New Roman" w:hAnsi="Times New Roman" w:cs="Times New Roman"/>
          <w:b/>
          <w:sz w:val="26"/>
          <w:szCs w:val="26"/>
        </w:rPr>
      </w:pPr>
      <w:r w:rsidRPr="003352B1">
        <w:rPr>
          <w:rFonts w:ascii="Times New Roman" w:hAnsi="Times New Roman" w:cs="Times New Roman"/>
          <w:b/>
          <w:sz w:val="26"/>
          <w:szCs w:val="26"/>
        </w:rPr>
        <w:t>for Primary and Secondary Schools</w:t>
      </w:r>
    </w:p>
    <w:p w:rsidR="003A6185" w:rsidRPr="003352B1" w:rsidRDefault="003A6185" w:rsidP="003A6185">
      <w:pPr>
        <w:jc w:val="center"/>
        <w:rPr>
          <w:rFonts w:ascii="Times New Roman" w:hAnsi="Times New Roman" w:cs="Times New Roman"/>
          <w:i/>
          <w:sz w:val="26"/>
          <w:szCs w:val="26"/>
        </w:rPr>
      </w:pPr>
      <w:r w:rsidRPr="003352B1">
        <w:rPr>
          <w:rFonts w:ascii="Times New Roman" w:hAnsi="Times New Roman" w:cs="Times New Roman"/>
          <w:i/>
          <w:sz w:val="26"/>
          <w:szCs w:val="26"/>
        </w:rPr>
        <w:t>(to be arranged on a first-come-first-served basis and subject to availability)</w:t>
      </w:r>
    </w:p>
    <w:p w:rsidR="0077266B" w:rsidRDefault="0077266B">
      <w:pPr>
        <w:rPr>
          <w:rFonts w:ascii="Times New Roman" w:hAnsi="Times New Roman" w:cs="Times New Roman"/>
          <w:sz w:val="26"/>
          <w:szCs w:val="26"/>
        </w:rPr>
      </w:pPr>
    </w:p>
    <w:p w:rsidR="003352B1" w:rsidRDefault="000268FD" w:rsidP="002E3091">
      <w:pPr>
        <w:jc w:val="both"/>
        <w:rPr>
          <w:rFonts w:ascii="Times New Roman" w:hAnsi="Times New Roman" w:cs="Times New Roman"/>
          <w:i/>
          <w:sz w:val="26"/>
          <w:szCs w:val="26"/>
        </w:rPr>
      </w:pPr>
      <w:r w:rsidRPr="009C1486">
        <w:rPr>
          <w:rFonts w:ascii="Times New Roman" w:hAnsi="Times New Roman" w:cs="Times New Roman"/>
          <w:i/>
          <w:sz w:val="26"/>
          <w:szCs w:val="26"/>
        </w:rPr>
        <w:t xml:space="preserve">Please submit </w:t>
      </w:r>
      <w:r w:rsidR="00E4492F">
        <w:rPr>
          <w:rFonts w:ascii="Times New Roman" w:hAnsi="Times New Roman" w:cs="Times New Roman"/>
          <w:i/>
          <w:sz w:val="26"/>
          <w:szCs w:val="26"/>
        </w:rPr>
        <w:t>the completed form</w:t>
      </w:r>
      <w:r w:rsidR="00E4492F" w:rsidRPr="002E3091">
        <w:rPr>
          <w:rFonts w:ascii="Times New Roman" w:hAnsi="Times New Roman" w:cs="Times New Roman"/>
          <w:b/>
          <w:i/>
          <w:sz w:val="26"/>
          <w:szCs w:val="26"/>
          <w:u w:val="single"/>
        </w:rPr>
        <w:t xml:space="preserve"> </w:t>
      </w:r>
      <w:r w:rsidR="008F4A0A" w:rsidRPr="002E3091">
        <w:rPr>
          <w:rFonts w:ascii="Times New Roman" w:hAnsi="Times New Roman" w:cs="Times New Roman"/>
          <w:b/>
          <w:i/>
          <w:sz w:val="26"/>
          <w:szCs w:val="26"/>
          <w:u w:val="single"/>
        </w:rPr>
        <w:t xml:space="preserve">at least two months before the proposed date of </w:t>
      </w:r>
      <w:r w:rsidR="008F4A0A">
        <w:rPr>
          <w:rFonts w:ascii="Times New Roman" w:hAnsi="Times New Roman" w:cs="Times New Roman"/>
          <w:b/>
          <w:i/>
          <w:sz w:val="26"/>
          <w:szCs w:val="26"/>
          <w:u w:val="single"/>
        </w:rPr>
        <w:t xml:space="preserve">the </w:t>
      </w:r>
      <w:r w:rsidR="008F4A0A" w:rsidRPr="002E3091">
        <w:rPr>
          <w:rFonts w:ascii="Times New Roman" w:hAnsi="Times New Roman" w:cs="Times New Roman"/>
          <w:b/>
          <w:i/>
          <w:sz w:val="26"/>
          <w:szCs w:val="26"/>
          <w:u w:val="single"/>
        </w:rPr>
        <w:t>school talk</w:t>
      </w:r>
      <w:r w:rsidR="008F4A0A">
        <w:rPr>
          <w:rFonts w:ascii="Times New Roman" w:hAnsi="Times New Roman" w:cs="Times New Roman"/>
          <w:i/>
          <w:sz w:val="26"/>
          <w:szCs w:val="26"/>
        </w:rPr>
        <w:t xml:space="preserve"> </w:t>
      </w:r>
      <w:r w:rsidR="00E4492F">
        <w:rPr>
          <w:rFonts w:ascii="Times New Roman" w:hAnsi="Times New Roman" w:cs="Times New Roman"/>
          <w:i/>
          <w:sz w:val="26"/>
          <w:szCs w:val="26"/>
        </w:rPr>
        <w:t>via email to</w:t>
      </w:r>
      <w:r w:rsidR="00E4492F" w:rsidRPr="00692EB7">
        <w:rPr>
          <w:rFonts w:ascii="Times New Roman" w:hAnsi="Times New Roman" w:cs="Times New Roman"/>
          <w:i/>
          <w:sz w:val="26"/>
          <w:szCs w:val="26"/>
        </w:rPr>
        <w:t xml:space="preserve"> </w:t>
      </w:r>
      <w:hyperlink r:id="rId6" w:history="1">
        <w:r w:rsidR="00E4492F" w:rsidRPr="00692EB7">
          <w:rPr>
            <w:rStyle w:val="ab"/>
            <w:rFonts w:ascii="Times New Roman" w:hAnsi="Times New Roman" w:cs="Times New Roman"/>
            <w:i/>
            <w:sz w:val="26"/>
            <w:szCs w:val="26"/>
          </w:rPr>
          <w:t>logisticscurriculum@tlb.gov.hk</w:t>
        </w:r>
      </w:hyperlink>
      <w:r w:rsidRPr="009C1486">
        <w:rPr>
          <w:rFonts w:ascii="Times New Roman" w:hAnsi="Times New Roman" w:cs="Times New Roman"/>
          <w:i/>
          <w:sz w:val="26"/>
          <w:szCs w:val="26"/>
        </w:rPr>
        <w:t>.</w:t>
      </w:r>
      <w:r w:rsidR="00181F4F">
        <w:rPr>
          <w:rFonts w:ascii="Times New Roman" w:hAnsi="Times New Roman" w:cs="Times New Roman"/>
          <w:i/>
          <w:sz w:val="26"/>
          <w:szCs w:val="26"/>
        </w:rPr>
        <w:t xml:space="preserve"> </w:t>
      </w:r>
      <w:r w:rsidR="008F4A0A">
        <w:rPr>
          <w:rFonts w:ascii="Times New Roman" w:hAnsi="Times New Roman" w:cs="Times New Roman"/>
          <w:i/>
          <w:sz w:val="26"/>
          <w:szCs w:val="26"/>
        </w:rPr>
        <w:t xml:space="preserve">Late submissions may not be </w:t>
      </w:r>
      <w:r w:rsidR="00AA0009">
        <w:rPr>
          <w:rFonts w:ascii="Times New Roman" w:hAnsi="Times New Roman" w:cs="Times New Roman"/>
          <w:i/>
          <w:sz w:val="26"/>
          <w:szCs w:val="26"/>
        </w:rPr>
        <w:t>entertained</w:t>
      </w:r>
      <w:r w:rsidR="008F4A0A">
        <w:rPr>
          <w:rFonts w:ascii="Times New Roman" w:hAnsi="Times New Roman" w:cs="Times New Roman"/>
          <w:i/>
          <w:sz w:val="26"/>
          <w:szCs w:val="26"/>
        </w:rPr>
        <w:t>.</w:t>
      </w:r>
    </w:p>
    <w:p w:rsidR="00181F4F" w:rsidRPr="002E3091" w:rsidRDefault="00181F4F" w:rsidP="002E3091">
      <w:pPr>
        <w:jc w:val="both"/>
        <w:rPr>
          <w:rFonts w:ascii="Times New Roman" w:hAnsi="Times New Roman" w:cs="Times New Roman"/>
          <w:i/>
          <w:sz w:val="16"/>
          <w:szCs w:val="16"/>
        </w:rPr>
      </w:pPr>
    </w:p>
    <w:tbl>
      <w:tblPr>
        <w:tblStyle w:val="a3"/>
        <w:tblW w:w="0" w:type="auto"/>
        <w:tblLook w:val="04A0" w:firstRow="1" w:lastRow="0" w:firstColumn="1" w:lastColumn="0" w:noHBand="0" w:noVBand="1"/>
      </w:tblPr>
      <w:tblGrid>
        <w:gridCol w:w="1696"/>
        <w:gridCol w:w="1281"/>
        <w:gridCol w:w="2263"/>
        <w:gridCol w:w="1701"/>
        <w:gridCol w:w="2795"/>
      </w:tblGrid>
      <w:tr w:rsidR="0077266B" w:rsidRPr="003352B1" w:rsidTr="000F1CA6">
        <w:tc>
          <w:tcPr>
            <w:tcW w:w="9736" w:type="dxa"/>
            <w:gridSpan w:val="5"/>
            <w:tcBorders>
              <w:top w:val="nil"/>
              <w:left w:val="nil"/>
              <w:bottom w:val="nil"/>
              <w:right w:val="nil"/>
            </w:tcBorders>
          </w:tcPr>
          <w:p w:rsidR="000F1CA6" w:rsidRPr="003352B1" w:rsidRDefault="0077266B" w:rsidP="000F1CA6">
            <w:pPr>
              <w:spacing w:line="360" w:lineRule="auto"/>
              <w:rPr>
                <w:rFonts w:ascii="Times New Roman" w:hAnsi="Times New Roman" w:cs="Times New Roman"/>
                <w:b/>
                <w:sz w:val="26"/>
                <w:szCs w:val="26"/>
                <w:u w:val="single"/>
              </w:rPr>
            </w:pPr>
            <w:r w:rsidRPr="003352B1">
              <w:rPr>
                <w:rFonts w:ascii="Times New Roman" w:hAnsi="Times New Roman" w:cs="Times New Roman"/>
                <w:b/>
                <w:sz w:val="26"/>
                <w:szCs w:val="26"/>
                <w:u w:val="single"/>
              </w:rPr>
              <w:t>Requesting School</w:t>
            </w:r>
          </w:p>
        </w:tc>
      </w:tr>
      <w:tr w:rsidR="0077266B" w:rsidRPr="003352B1" w:rsidTr="000F1CA6">
        <w:tc>
          <w:tcPr>
            <w:tcW w:w="1696" w:type="dxa"/>
            <w:tcBorders>
              <w:top w:val="nil"/>
              <w:left w:val="nil"/>
              <w:bottom w:val="nil"/>
              <w:right w:val="nil"/>
            </w:tcBorders>
          </w:tcPr>
          <w:p w:rsidR="0077266B" w:rsidRPr="003352B1" w:rsidRDefault="0077266B" w:rsidP="000F1CA6">
            <w:pPr>
              <w:spacing w:line="360" w:lineRule="auto"/>
              <w:rPr>
                <w:rFonts w:ascii="Times New Roman" w:hAnsi="Times New Roman" w:cs="Times New Roman"/>
                <w:sz w:val="26"/>
                <w:szCs w:val="26"/>
              </w:rPr>
            </w:pPr>
            <w:r w:rsidRPr="003352B1">
              <w:rPr>
                <w:rFonts w:ascii="Times New Roman" w:hAnsi="Times New Roman" w:cs="Times New Roman"/>
                <w:sz w:val="26"/>
                <w:szCs w:val="26"/>
              </w:rPr>
              <w:t>Name :</w:t>
            </w:r>
          </w:p>
        </w:tc>
        <w:tc>
          <w:tcPr>
            <w:tcW w:w="8040" w:type="dxa"/>
            <w:gridSpan w:val="4"/>
            <w:tcBorders>
              <w:top w:val="nil"/>
              <w:left w:val="nil"/>
              <w:bottom w:val="single" w:sz="4" w:space="0" w:color="auto"/>
              <w:right w:val="nil"/>
            </w:tcBorders>
          </w:tcPr>
          <w:p w:rsidR="0077266B" w:rsidRPr="003352B1" w:rsidRDefault="0077266B" w:rsidP="000F1CA6">
            <w:pPr>
              <w:spacing w:line="360" w:lineRule="auto"/>
              <w:rPr>
                <w:rFonts w:ascii="Times New Roman" w:hAnsi="Times New Roman" w:cs="Times New Roman"/>
                <w:sz w:val="26"/>
                <w:szCs w:val="26"/>
              </w:rPr>
            </w:pPr>
          </w:p>
        </w:tc>
      </w:tr>
      <w:tr w:rsidR="0077266B" w:rsidRPr="003352B1" w:rsidTr="000F1CA6">
        <w:tc>
          <w:tcPr>
            <w:tcW w:w="1696" w:type="dxa"/>
            <w:tcBorders>
              <w:top w:val="nil"/>
              <w:left w:val="nil"/>
              <w:bottom w:val="nil"/>
              <w:right w:val="nil"/>
            </w:tcBorders>
          </w:tcPr>
          <w:p w:rsidR="0077266B" w:rsidRPr="003352B1" w:rsidRDefault="0077266B" w:rsidP="000F1CA6">
            <w:pPr>
              <w:spacing w:line="360" w:lineRule="auto"/>
              <w:rPr>
                <w:rFonts w:ascii="Times New Roman" w:hAnsi="Times New Roman" w:cs="Times New Roman"/>
                <w:sz w:val="26"/>
                <w:szCs w:val="26"/>
              </w:rPr>
            </w:pPr>
            <w:r w:rsidRPr="003352B1">
              <w:rPr>
                <w:rFonts w:ascii="Times New Roman" w:hAnsi="Times New Roman" w:cs="Times New Roman"/>
                <w:sz w:val="26"/>
                <w:szCs w:val="26"/>
              </w:rPr>
              <w:t>Address :</w:t>
            </w:r>
          </w:p>
        </w:tc>
        <w:tc>
          <w:tcPr>
            <w:tcW w:w="8040" w:type="dxa"/>
            <w:gridSpan w:val="4"/>
            <w:tcBorders>
              <w:left w:val="nil"/>
              <w:bottom w:val="single" w:sz="4" w:space="0" w:color="auto"/>
              <w:right w:val="nil"/>
            </w:tcBorders>
          </w:tcPr>
          <w:p w:rsidR="0077266B" w:rsidRPr="003352B1" w:rsidRDefault="0077266B" w:rsidP="000F1CA6">
            <w:pPr>
              <w:spacing w:line="360" w:lineRule="auto"/>
              <w:rPr>
                <w:rFonts w:ascii="Times New Roman" w:hAnsi="Times New Roman" w:cs="Times New Roman"/>
                <w:sz w:val="26"/>
                <w:szCs w:val="26"/>
              </w:rPr>
            </w:pPr>
          </w:p>
        </w:tc>
      </w:tr>
      <w:tr w:rsidR="0077266B" w:rsidRPr="003352B1" w:rsidTr="000F1CA6">
        <w:tc>
          <w:tcPr>
            <w:tcW w:w="9736" w:type="dxa"/>
            <w:gridSpan w:val="5"/>
            <w:tcBorders>
              <w:top w:val="nil"/>
              <w:left w:val="nil"/>
              <w:bottom w:val="nil"/>
              <w:right w:val="nil"/>
            </w:tcBorders>
          </w:tcPr>
          <w:p w:rsidR="0077266B" w:rsidRPr="003352B1" w:rsidRDefault="0077266B" w:rsidP="000F1CA6">
            <w:pPr>
              <w:spacing w:line="360" w:lineRule="auto"/>
              <w:rPr>
                <w:rFonts w:ascii="Times New Roman" w:hAnsi="Times New Roman" w:cs="Times New Roman"/>
                <w:b/>
                <w:sz w:val="26"/>
                <w:szCs w:val="26"/>
                <w:u w:val="single"/>
              </w:rPr>
            </w:pPr>
            <w:r w:rsidRPr="003352B1">
              <w:rPr>
                <w:rFonts w:ascii="Times New Roman" w:hAnsi="Times New Roman" w:cs="Times New Roman"/>
                <w:b/>
                <w:sz w:val="26"/>
                <w:szCs w:val="26"/>
                <w:u w:val="single"/>
              </w:rPr>
              <w:t>Contact Person</w:t>
            </w:r>
          </w:p>
        </w:tc>
      </w:tr>
      <w:tr w:rsidR="0077266B" w:rsidRPr="003352B1" w:rsidTr="000F1CA6">
        <w:tc>
          <w:tcPr>
            <w:tcW w:w="1696" w:type="dxa"/>
            <w:tcBorders>
              <w:top w:val="nil"/>
              <w:left w:val="nil"/>
              <w:bottom w:val="nil"/>
              <w:right w:val="nil"/>
            </w:tcBorders>
          </w:tcPr>
          <w:p w:rsidR="0077266B" w:rsidRPr="003352B1" w:rsidRDefault="0077266B" w:rsidP="000F1CA6">
            <w:pPr>
              <w:spacing w:line="360" w:lineRule="auto"/>
              <w:rPr>
                <w:rFonts w:ascii="Times New Roman" w:hAnsi="Times New Roman" w:cs="Times New Roman"/>
                <w:sz w:val="26"/>
                <w:szCs w:val="26"/>
              </w:rPr>
            </w:pPr>
            <w:r w:rsidRPr="003352B1">
              <w:rPr>
                <w:rFonts w:ascii="Times New Roman" w:hAnsi="Times New Roman" w:cs="Times New Roman"/>
                <w:sz w:val="26"/>
                <w:szCs w:val="26"/>
              </w:rPr>
              <w:t>Name :</w:t>
            </w:r>
          </w:p>
        </w:tc>
        <w:tc>
          <w:tcPr>
            <w:tcW w:w="3544" w:type="dxa"/>
            <w:gridSpan w:val="2"/>
            <w:tcBorders>
              <w:top w:val="nil"/>
              <w:left w:val="nil"/>
              <w:right w:val="nil"/>
            </w:tcBorders>
          </w:tcPr>
          <w:p w:rsidR="0077266B" w:rsidRPr="003352B1" w:rsidRDefault="0077266B" w:rsidP="000F1CA6">
            <w:pPr>
              <w:spacing w:line="360" w:lineRule="auto"/>
              <w:rPr>
                <w:rFonts w:ascii="Times New Roman" w:hAnsi="Times New Roman" w:cs="Times New Roman"/>
                <w:sz w:val="26"/>
                <w:szCs w:val="26"/>
              </w:rPr>
            </w:pPr>
          </w:p>
        </w:tc>
        <w:tc>
          <w:tcPr>
            <w:tcW w:w="1701" w:type="dxa"/>
            <w:tcBorders>
              <w:top w:val="nil"/>
              <w:left w:val="nil"/>
              <w:bottom w:val="nil"/>
              <w:right w:val="nil"/>
            </w:tcBorders>
          </w:tcPr>
          <w:p w:rsidR="0077266B" w:rsidRPr="003352B1" w:rsidRDefault="0077266B" w:rsidP="000F1CA6">
            <w:pPr>
              <w:spacing w:line="360" w:lineRule="auto"/>
              <w:rPr>
                <w:rFonts w:ascii="Times New Roman" w:hAnsi="Times New Roman" w:cs="Times New Roman"/>
                <w:sz w:val="26"/>
                <w:szCs w:val="26"/>
              </w:rPr>
            </w:pPr>
            <w:r w:rsidRPr="003352B1">
              <w:rPr>
                <w:rFonts w:ascii="Times New Roman" w:hAnsi="Times New Roman" w:cs="Times New Roman"/>
                <w:sz w:val="26"/>
                <w:szCs w:val="26"/>
              </w:rPr>
              <w:t>Post :</w:t>
            </w:r>
          </w:p>
        </w:tc>
        <w:tc>
          <w:tcPr>
            <w:tcW w:w="2795" w:type="dxa"/>
            <w:tcBorders>
              <w:top w:val="nil"/>
              <w:left w:val="nil"/>
              <w:bottom w:val="single" w:sz="4" w:space="0" w:color="auto"/>
              <w:right w:val="nil"/>
            </w:tcBorders>
          </w:tcPr>
          <w:p w:rsidR="0077266B" w:rsidRPr="003352B1" w:rsidRDefault="0077266B" w:rsidP="000F1CA6">
            <w:pPr>
              <w:spacing w:line="360" w:lineRule="auto"/>
              <w:rPr>
                <w:rFonts w:ascii="Times New Roman" w:hAnsi="Times New Roman" w:cs="Times New Roman"/>
                <w:sz w:val="26"/>
                <w:szCs w:val="26"/>
              </w:rPr>
            </w:pPr>
          </w:p>
        </w:tc>
      </w:tr>
      <w:tr w:rsidR="0077266B" w:rsidRPr="003352B1" w:rsidTr="000F1CA6">
        <w:tc>
          <w:tcPr>
            <w:tcW w:w="1696" w:type="dxa"/>
            <w:tcBorders>
              <w:top w:val="nil"/>
              <w:left w:val="nil"/>
              <w:bottom w:val="nil"/>
              <w:right w:val="nil"/>
            </w:tcBorders>
          </w:tcPr>
          <w:p w:rsidR="0077266B" w:rsidRPr="003352B1" w:rsidRDefault="0077266B" w:rsidP="000F1CA6">
            <w:pPr>
              <w:spacing w:line="360" w:lineRule="auto"/>
              <w:rPr>
                <w:rFonts w:ascii="Times New Roman" w:hAnsi="Times New Roman" w:cs="Times New Roman"/>
                <w:sz w:val="26"/>
                <w:szCs w:val="26"/>
              </w:rPr>
            </w:pPr>
            <w:r w:rsidRPr="003352B1">
              <w:rPr>
                <w:rFonts w:ascii="Times New Roman" w:hAnsi="Times New Roman" w:cs="Times New Roman"/>
                <w:sz w:val="26"/>
                <w:szCs w:val="26"/>
              </w:rPr>
              <w:t>Email :</w:t>
            </w:r>
          </w:p>
        </w:tc>
        <w:tc>
          <w:tcPr>
            <w:tcW w:w="3544" w:type="dxa"/>
            <w:gridSpan w:val="2"/>
            <w:tcBorders>
              <w:top w:val="nil"/>
              <w:left w:val="nil"/>
              <w:bottom w:val="single" w:sz="4" w:space="0" w:color="auto"/>
              <w:right w:val="nil"/>
            </w:tcBorders>
          </w:tcPr>
          <w:p w:rsidR="0077266B" w:rsidRPr="003352B1" w:rsidRDefault="0077266B" w:rsidP="000F1CA6">
            <w:pPr>
              <w:spacing w:line="360" w:lineRule="auto"/>
              <w:rPr>
                <w:rFonts w:ascii="Times New Roman" w:hAnsi="Times New Roman" w:cs="Times New Roman"/>
                <w:sz w:val="26"/>
                <w:szCs w:val="26"/>
              </w:rPr>
            </w:pPr>
          </w:p>
        </w:tc>
        <w:tc>
          <w:tcPr>
            <w:tcW w:w="1701" w:type="dxa"/>
            <w:tcBorders>
              <w:top w:val="nil"/>
              <w:left w:val="nil"/>
              <w:bottom w:val="nil"/>
              <w:right w:val="nil"/>
            </w:tcBorders>
          </w:tcPr>
          <w:p w:rsidR="0077266B" w:rsidRPr="003352B1" w:rsidRDefault="0077266B" w:rsidP="000F1CA6">
            <w:pPr>
              <w:spacing w:line="360" w:lineRule="auto"/>
              <w:rPr>
                <w:rFonts w:ascii="Times New Roman" w:hAnsi="Times New Roman" w:cs="Times New Roman"/>
                <w:sz w:val="26"/>
                <w:szCs w:val="26"/>
              </w:rPr>
            </w:pPr>
            <w:r w:rsidRPr="003352B1">
              <w:rPr>
                <w:rFonts w:ascii="Times New Roman" w:hAnsi="Times New Roman" w:cs="Times New Roman"/>
                <w:sz w:val="26"/>
                <w:szCs w:val="26"/>
              </w:rPr>
              <w:t>Tel. No. :</w:t>
            </w:r>
          </w:p>
        </w:tc>
        <w:tc>
          <w:tcPr>
            <w:tcW w:w="2795" w:type="dxa"/>
            <w:tcBorders>
              <w:left w:val="nil"/>
              <w:bottom w:val="single" w:sz="4" w:space="0" w:color="auto"/>
              <w:right w:val="nil"/>
            </w:tcBorders>
          </w:tcPr>
          <w:p w:rsidR="0077266B" w:rsidRPr="003352B1" w:rsidRDefault="0077266B" w:rsidP="000F1CA6">
            <w:pPr>
              <w:spacing w:line="360" w:lineRule="auto"/>
              <w:rPr>
                <w:rFonts w:ascii="Times New Roman" w:hAnsi="Times New Roman" w:cs="Times New Roman"/>
                <w:sz w:val="26"/>
                <w:szCs w:val="26"/>
              </w:rPr>
            </w:pPr>
          </w:p>
        </w:tc>
      </w:tr>
      <w:tr w:rsidR="000F1CA6" w:rsidRPr="003352B1" w:rsidTr="003B72CA">
        <w:tc>
          <w:tcPr>
            <w:tcW w:w="9736" w:type="dxa"/>
            <w:gridSpan w:val="5"/>
            <w:tcBorders>
              <w:top w:val="nil"/>
              <w:left w:val="nil"/>
              <w:bottom w:val="nil"/>
              <w:right w:val="nil"/>
            </w:tcBorders>
          </w:tcPr>
          <w:p w:rsidR="00665E08" w:rsidRPr="003352B1" w:rsidRDefault="007A79CA" w:rsidP="000F1CA6">
            <w:pPr>
              <w:spacing w:line="360" w:lineRule="auto"/>
              <w:rPr>
                <w:rFonts w:ascii="Times New Roman" w:hAnsi="Times New Roman" w:cs="Times New Roman"/>
                <w:b/>
                <w:sz w:val="26"/>
                <w:szCs w:val="26"/>
                <w:u w:val="single"/>
              </w:rPr>
            </w:pPr>
            <w:r w:rsidRPr="003352B1">
              <w:rPr>
                <w:rFonts w:ascii="Times New Roman" w:hAnsi="Times New Roman" w:cs="Times New Roman"/>
                <w:b/>
                <w:sz w:val="26"/>
                <w:szCs w:val="26"/>
                <w:u w:val="single"/>
              </w:rPr>
              <w:t>Preference</w:t>
            </w:r>
          </w:p>
        </w:tc>
      </w:tr>
      <w:tr w:rsidR="00BF0428" w:rsidRPr="003352B1" w:rsidTr="006B5804">
        <w:tc>
          <w:tcPr>
            <w:tcW w:w="2977" w:type="dxa"/>
            <w:gridSpan w:val="2"/>
            <w:tcBorders>
              <w:top w:val="nil"/>
              <w:left w:val="nil"/>
              <w:bottom w:val="nil"/>
              <w:right w:val="nil"/>
            </w:tcBorders>
          </w:tcPr>
          <w:p w:rsidR="00BF0428" w:rsidRPr="003352B1" w:rsidRDefault="00BF0428" w:rsidP="00BF0428">
            <w:pPr>
              <w:spacing w:line="360" w:lineRule="auto"/>
              <w:rPr>
                <w:rFonts w:ascii="Times New Roman" w:hAnsi="Times New Roman" w:cs="Times New Roman"/>
                <w:sz w:val="26"/>
                <w:szCs w:val="26"/>
              </w:rPr>
            </w:pPr>
            <w:r>
              <w:rPr>
                <w:rFonts w:ascii="Times New Roman" w:hAnsi="Times New Roman" w:cs="Times New Roman"/>
                <w:sz w:val="26"/>
                <w:szCs w:val="26"/>
              </w:rPr>
              <w:t xml:space="preserve">Proposed </w:t>
            </w:r>
            <w:r>
              <w:rPr>
                <w:rFonts w:ascii="Times New Roman" w:hAnsi="Times New Roman" w:cs="Times New Roman" w:hint="eastAsia"/>
                <w:sz w:val="26"/>
                <w:szCs w:val="26"/>
              </w:rPr>
              <w:t>D</w:t>
            </w:r>
            <w:r>
              <w:rPr>
                <w:rFonts w:ascii="Times New Roman" w:hAnsi="Times New Roman" w:cs="Times New Roman" w:hint="eastAsia"/>
                <w:sz w:val="26"/>
                <w:szCs w:val="26"/>
                <w:lang w:eastAsia="zh-HK"/>
              </w:rPr>
              <w:t>ate</w:t>
            </w:r>
            <w:r>
              <w:rPr>
                <w:rFonts w:ascii="Times New Roman" w:hAnsi="Times New Roman" w:cs="Times New Roman" w:hint="eastAsia"/>
                <w:sz w:val="26"/>
                <w:szCs w:val="26"/>
              </w:rPr>
              <w:t xml:space="preserve"> </w:t>
            </w:r>
            <w:r>
              <w:rPr>
                <w:rFonts w:ascii="Times New Roman" w:hAnsi="Times New Roman" w:cs="Times New Roman"/>
                <w:sz w:val="26"/>
                <w:szCs w:val="26"/>
                <w:lang w:eastAsia="zh-HK"/>
              </w:rPr>
              <w:t>and Time</w:t>
            </w:r>
            <w:r w:rsidRPr="003352B1">
              <w:rPr>
                <w:rFonts w:ascii="Times New Roman" w:hAnsi="Times New Roman" w:cs="Times New Roman"/>
                <w:sz w:val="26"/>
                <w:szCs w:val="26"/>
              </w:rPr>
              <w:t xml:space="preserve"> :</w:t>
            </w:r>
          </w:p>
        </w:tc>
        <w:tc>
          <w:tcPr>
            <w:tcW w:w="6759" w:type="dxa"/>
            <w:gridSpan w:val="3"/>
            <w:tcBorders>
              <w:top w:val="nil"/>
              <w:left w:val="nil"/>
              <w:bottom w:val="single" w:sz="4" w:space="0" w:color="auto"/>
              <w:right w:val="nil"/>
            </w:tcBorders>
          </w:tcPr>
          <w:p w:rsidR="00BF0428" w:rsidRPr="003352B1" w:rsidRDefault="00BF0428" w:rsidP="00BF0428">
            <w:pPr>
              <w:spacing w:line="360" w:lineRule="auto"/>
              <w:rPr>
                <w:rFonts w:ascii="Times New Roman" w:hAnsi="Times New Roman" w:cs="Times New Roman"/>
                <w:sz w:val="26"/>
                <w:szCs w:val="26"/>
              </w:rPr>
            </w:pPr>
          </w:p>
        </w:tc>
      </w:tr>
      <w:tr w:rsidR="00BF0428" w:rsidRPr="003352B1" w:rsidTr="00BF0428">
        <w:tc>
          <w:tcPr>
            <w:tcW w:w="2977" w:type="dxa"/>
            <w:gridSpan w:val="2"/>
            <w:tcBorders>
              <w:top w:val="nil"/>
              <w:left w:val="nil"/>
              <w:bottom w:val="nil"/>
              <w:right w:val="nil"/>
            </w:tcBorders>
          </w:tcPr>
          <w:p w:rsidR="00BF0428" w:rsidRPr="003352B1" w:rsidRDefault="00BF0428" w:rsidP="00BF0428">
            <w:pPr>
              <w:spacing w:line="360" w:lineRule="auto"/>
              <w:rPr>
                <w:rFonts w:ascii="Times New Roman" w:hAnsi="Times New Roman" w:cs="Times New Roman"/>
                <w:sz w:val="26"/>
                <w:szCs w:val="26"/>
              </w:rPr>
            </w:pPr>
            <w:r w:rsidRPr="003352B1">
              <w:rPr>
                <w:rFonts w:ascii="Times New Roman" w:hAnsi="Times New Roman" w:cs="Times New Roman"/>
                <w:sz w:val="26"/>
                <w:szCs w:val="26"/>
              </w:rPr>
              <w:t>Target Audience :</w:t>
            </w:r>
          </w:p>
        </w:tc>
        <w:tc>
          <w:tcPr>
            <w:tcW w:w="6759" w:type="dxa"/>
            <w:gridSpan w:val="3"/>
            <w:tcBorders>
              <w:top w:val="nil"/>
              <w:left w:val="nil"/>
              <w:bottom w:val="single" w:sz="4" w:space="0" w:color="auto"/>
              <w:right w:val="nil"/>
            </w:tcBorders>
          </w:tcPr>
          <w:p w:rsidR="00BF0428" w:rsidRPr="003352B1" w:rsidRDefault="00BF0428" w:rsidP="00BF0428">
            <w:pPr>
              <w:spacing w:line="360" w:lineRule="auto"/>
              <w:rPr>
                <w:rFonts w:ascii="Times New Roman" w:hAnsi="Times New Roman" w:cs="Times New Roman"/>
                <w:sz w:val="26"/>
                <w:szCs w:val="26"/>
              </w:rPr>
            </w:pPr>
            <w:r w:rsidRPr="003352B1">
              <w:rPr>
                <w:rFonts w:ascii="Times New Roman" w:hAnsi="Times New Roman" w:cs="Times New Roman"/>
                <w:sz w:val="26"/>
                <w:szCs w:val="26"/>
              </w:rPr>
              <w:t xml:space="preserve">Primary / Secondary*  Year </w:t>
            </w:r>
          </w:p>
        </w:tc>
      </w:tr>
      <w:tr w:rsidR="00BF0428" w:rsidRPr="003352B1" w:rsidTr="006B5804">
        <w:tc>
          <w:tcPr>
            <w:tcW w:w="2977" w:type="dxa"/>
            <w:gridSpan w:val="2"/>
            <w:tcBorders>
              <w:top w:val="nil"/>
              <w:left w:val="nil"/>
              <w:bottom w:val="nil"/>
              <w:right w:val="nil"/>
            </w:tcBorders>
          </w:tcPr>
          <w:p w:rsidR="00BF0428" w:rsidRPr="003352B1" w:rsidRDefault="00BF0428" w:rsidP="00BF0428">
            <w:pPr>
              <w:spacing w:line="360" w:lineRule="auto"/>
              <w:rPr>
                <w:rFonts w:ascii="Times New Roman" w:hAnsi="Times New Roman" w:cs="Times New Roman"/>
                <w:sz w:val="26"/>
                <w:szCs w:val="26"/>
              </w:rPr>
            </w:pPr>
            <w:r w:rsidRPr="003352B1">
              <w:rPr>
                <w:rFonts w:ascii="Times New Roman" w:hAnsi="Times New Roman" w:cs="Times New Roman"/>
                <w:sz w:val="26"/>
                <w:szCs w:val="26"/>
              </w:rPr>
              <w:t>Estimated No. :</w:t>
            </w:r>
          </w:p>
        </w:tc>
        <w:tc>
          <w:tcPr>
            <w:tcW w:w="6759" w:type="dxa"/>
            <w:gridSpan w:val="3"/>
            <w:tcBorders>
              <w:top w:val="single" w:sz="4" w:space="0" w:color="auto"/>
              <w:left w:val="nil"/>
              <w:bottom w:val="single" w:sz="4" w:space="0" w:color="auto"/>
              <w:right w:val="nil"/>
            </w:tcBorders>
          </w:tcPr>
          <w:p w:rsidR="00BF0428" w:rsidRPr="003352B1" w:rsidRDefault="00BF0428" w:rsidP="00BF0428">
            <w:pPr>
              <w:spacing w:line="360" w:lineRule="auto"/>
              <w:rPr>
                <w:rFonts w:ascii="Times New Roman" w:hAnsi="Times New Roman" w:cs="Times New Roman"/>
                <w:sz w:val="26"/>
                <w:szCs w:val="26"/>
              </w:rPr>
            </w:pPr>
          </w:p>
        </w:tc>
      </w:tr>
      <w:tr w:rsidR="00BF0428" w:rsidRPr="003352B1" w:rsidTr="006B5804">
        <w:tc>
          <w:tcPr>
            <w:tcW w:w="2977" w:type="dxa"/>
            <w:gridSpan w:val="2"/>
            <w:tcBorders>
              <w:top w:val="nil"/>
              <w:left w:val="nil"/>
              <w:bottom w:val="nil"/>
              <w:right w:val="nil"/>
            </w:tcBorders>
          </w:tcPr>
          <w:p w:rsidR="00BF0428" w:rsidRPr="003352B1" w:rsidRDefault="00BF0428" w:rsidP="00BF0428">
            <w:pPr>
              <w:spacing w:line="360" w:lineRule="auto"/>
              <w:rPr>
                <w:rFonts w:ascii="Times New Roman" w:hAnsi="Times New Roman" w:cs="Times New Roman"/>
                <w:sz w:val="26"/>
                <w:szCs w:val="26"/>
              </w:rPr>
            </w:pPr>
            <w:r>
              <w:rPr>
                <w:rFonts w:ascii="Times New Roman" w:hAnsi="Times New Roman" w:cs="Times New Roman" w:hint="eastAsia"/>
                <w:sz w:val="26"/>
                <w:szCs w:val="26"/>
              </w:rPr>
              <w:t>Preferred Theme(s) :</w:t>
            </w:r>
          </w:p>
        </w:tc>
        <w:tc>
          <w:tcPr>
            <w:tcW w:w="6759" w:type="dxa"/>
            <w:gridSpan w:val="3"/>
            <w:tcBorders>
              <w:top w:val="single" w:sz="4" w:space="0" w:color="auto"/>
              <w:left w:val="nil"/>
              <w:bottom w:val="single" w:sz="4" w:space="0" w:color="auto"/>
              <w:right w:val="nil"/>
            </w:tcBorders>
          </w:tcPr>
          <w:p w:rsidR="00BF0428" w:rsidRPr="003352B1" w:rsidRDefault="00BF0428" w:rsidP="00BF0428">
            <w:pPr>
              <w:spacing w:line="360" w:lineRule="auto"/>
              <w:rPr>
                <w:rFonts w:ascii="Times New Roman" w:hAnsi="Times New Roman" w:cs="Times New Roman"/>
                <w:sz w:val="26"/>
                <w:szCs w:val="26"/>
              </w:rPr>
            </w:pPr>
          </w:p>
        </w:tc>
      </w:tr>
      <w:tr w:rsidR="00BF0428" w:rsidRPr="003352B1" w:rsidTr="00BF0428">
        <w:tc>
          <w:tcPr>
            <w:tcW w:w="2977" w:type="dxa"/>
            <w:gridSpan w:val="2"/>
            <w:tcBorders>
              <w:top w:val="nil"/>
              <w:left w:val="nil"/>
              <w:bottom w:val="nil"/>
              <w:right w:val="nil"/>
            </w:tcBorders>
          </w:tcPr>
          <w:p w:rsidR="00BF0428" w:rsidRPr="003352B1" w:rsidDel="00BF0428" w:rsidRDefault="00BF0428" w:rsidP="00BF0428">
            <w:pPr>
              <w:spacing w:line="360" w:lineRule="auto"/>
              <w:rPr>
                <w:rFonts w:ascii="Times New Roman" w:hAnsi="Times New Roman" w:cs="Times New Roman"/>
                <w:sz w:val="26"/>
                <w:szCs w:val="26"/>
              </w:rPr>
            </w:pPr>
            <w:r>
              <w:rPr>
                <w:rFonts w:ascii="Times New Roman" w:hAnsi="Times New Roman" w:cs="Times New Roman" w:hint="eastAsia"/>
                <w:sz w:val="26"/>
                <w:szCs w:val="26"/>
              </w:rPr>
              <w:t xml:space="preserve">Language </w:t>
            </w:r>
            <w:r>
              <w:rPr>
                <w:rFonts w:ascii="Times New Roman" w:hAnsi="Times New Roman" w:cs="Times New Roman"/>
                <w:sz w:val="26"/>
                <w:szCs w:val="26"/>
              </w:rPr>
              <w:t>Preference</w:t>
            </w:r>
            <w:r>
              <w:rPr>
                <w:rFonts w:ascii="Times New Roman" w:hAnsi="Times New Roman" w:cs="Times New Roman" w:hint="eastAsia"/>
                <w:sz w:val="26"/>
                <w:szCs w:val="26"/>
              </w:rPr>
              <w:t>:</w:t>
            </w:r>
          </w:p>
        </w:tc>
        <w:tc>
          <w:tcPr>
            <w:tcW w:w="6759" w:type="dxa"/>
            <w:gridSpan w:val="3"/>
            <w:tcBorders>
              <w:left w:val="nil"/>
              <w:right w:val="nil"/>
            </w:tcBorders>
          </w:tcPr>
          <w:p w:rsidR="00BF0428" w:rsidRPr="003352B1" w:rsidRDefault="00BF0428" w:rsidP="00BF0428">
            <w:pPr>
              <w:spacing w:line="360" w:lineRule="auto"/>
              <w:rPr>
                <w:rFonts w:ascii="Times New Roman" w:hAnsi="Times New Roman" w:cs="Times New Roman"/>
                <w:sz w:val="26"/>
                <w:szCs w:val="26"/>
              </w:rPr>
            </w:pPr>
          </w:p>
        </w:tc>
      </w:tr>
    </w:tbl>
    <w:p w:rsidR="0003026B" w:rsidRPr="0003026B" w:rsidRDefault="0003026B" w:rsidP="0003026B">
      <w:pPr>
        <w:rPr>
          <w:rFonts w:ascii="Times New Roman" w:hAnsi="Times New Roman" w:cs="Times New Roman"/>
          <w:i/>
          <w:sz w:val="22"/>
        </w:rPr>
      </w:pPr>
      <w:r w:rsidRPr="0003026B">
        <w:rPr>
          <w:rFonts w:ascii="Times New Roman" w:hAnsi="Times New Roman" w:cs="Times New Roman"/>
          <w:i/>
          <w:sz w:val="22"/>
        </w:rPr>
        <w:t>* Please delete as appropriate</w:t>
      </w:r>
    </w:p>
    <w:p w:rsidR="0003026B" w:rsidRDefault="0003026B" w:rsidP="0003026B">
      <w:pPr>
        <w:rPr>
          <w:rFonts w:ascii="Times New Roman" w:hAnsi="Times New Roman" w:cs="Times New Roman"/>
          <w:i/>
          <w:sz w:val="22"/>
        </w:rPr>
      </w:pPr>
      <w:r w:rsidRPr="0003026B">
        <w:rPr>
          <w:rFonts w:ascii="Times New Roman" w:hAnsi="Times New Roman" w:cs="Times New Roman"/>
          <w:i/>
          <w:sz w:val="22"/>
        </w:rPr>
        <w:t xml:space="preserve"> [Note: Please refer </w:t>
      </w:r>
      <w:r w:rsidRPr="001D1316">
        <w:rPr>
          <w:rFonts w:ascii="Times New Roman" w:hAnsi="Times New Roman" w:cs="Times New Roman"/>
          <w:i/>
          <w:sz w:val="22"/>
        </w:rPr>
        <w:t xml:space="preserve">to </w:t>
      </w:r>
      <w:r w:rsidR="001D1316" w:rsidRPr="001D1316">
        <w:rPr>
          <w:rFonts w:ascii="Times New Roman" w:hAnsi="Times New Roman" w:cs="Times New Roman"/>
          <w:b/>
          <w:i/>
          <w:sz w:val="22"/>
        </w:rPr>
        <w:t>Annex</w:t>
      </w:r>
      <w:r w:rsidR="001D1316">
        <w:rPr>
          <w:rFonts w:ascii="Times New Roman" w:hAnsi="Times New Roman" w:cs="Times New Roman"/>
          <w:b/>
          <w:i/>
          <w:sz w:val="22"/>
        </w:rPr>
        <w:t xml:space="preserve"> </w:t>
      </w:r>
      <w:r w:rsidRPr="0003026B">
        <w:rPr>
          <w:rFonts w:ascii="Times New Roman" w:hAnsi="Times New Roman" w:cs="Times New Roman"/>
          <w:i/>
          <w:sz w:val="22"/>
        </w:rPr>
        <w:t>for the themes and fill in the no. of preferred theme(s).  You may choose more than one theme.  Arrangements will be made for one of your preferred themes subject to availability.]</w:t>
      </w:r>
    </w:p>
    <w:p w:rsidR="00665E08" w:rsidRPr="0003026B" w:rsidRDefault="003352B1">
      <w:pPr>
        <w:rPr>
          <w:rFonts w:ascii="Times New Roman" w:hAnsi="Times New Roman" w:cs="Times New Roman"/>
          <w:sz w:val="22"/>
        </w:rPr>
      </w:pPr>
      <w:r w:rsidRPr="0003026B">
        <w:rPr>
          <w:rFonts w:ascii="Times New Roman" w:hAnsi="Times New Roman" w:cs="Times New Roman"/>
          <w:noProof/>
          <w:sz w:val="22"/>
        </w:rPr>
        <mc:AlternateContent>
          <mc:Choice Requires="wpg">
            <w:drawing>
              <wp:anchor distT="0" distB="0" distL="114300" distR="114300" simplePos="0" relativeHeight="251659264" behindDoc="0" locked="0" layoutInCell="1" allowOverlap="1" wp14:anchorId="7B0DDAF0" wp14:editId="5D951C47">
                <wp:simplePos x="0" y="0"/>
                <wp:positionH relativeFrom="margin">
                  <wp:align>left</wp:align>
                </wp:positionH>
                <wp:positionV relativeFrom="paragraph">
                  <wp:posOffset>208915</wp:posOffset>
                </wp:positionV>
                <wp:extent cx="1504950" cy="1790699"/>
                <wp:effectExtent l="0" t="0" r="19050" b="635"/>
                <wp:wrapNone/>
                <wp:docPr id="2" name="群組 2"/>
                <wp:cNvGraphicFramePr/>
                <a:graphic xmlns:a="http://schemas.openxmlformats.org/drawingml/2006/main">
                  <a:graphicData uri="http://schemas.microsoft.com/office/word/2010/wordprocessingGroup">
                    <wpg:wgp>
                      <wpg:cNvGrpSpPr/>
                      <wpg:grpSpPr>
                        <a:xfrm>
                          <a:off x="0" y="0"/>
                          <a:ext cx="1504950" cy="1790699"/>
                          <a:chOff x="0" y="0"/>
                          <a:chExt cx="1504950" cy="1790699"/>
                        </a:xfrm>
                      </wpg:grpSpPr>
                      <wps:wsp>
                        <wps:cNvPr id="1" name="橢圓 1"/>
                        <wps:cNvSpPr/>
                        <wps:spPr>
                          <a:xfrm>
                            <a:off x="0" y="0"/>
                            <a:ext cx="1504950" cy="1409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文字方塊 2"/>
                        <wps:cNvSpPr txBox="1">
                          <a:spLocks noChangeArrowheads="1"/>
                        </wps:cNvSpPr>
                        <wps:spPr bwMode="auto">
                          <a:xfrm>
                            <a:off x="190500" y="1447800"/>
                            <a:ext cx="1181100" cy="342899"/>
                          </a:xfrm>
                          <a:prstGeom prst="rect">
                            <a:avLst/>
                          </a:prstGeom>
                          <a:solidFill>
                            <a:srgbClr val="FFFFFF"/>
                          </a:solidFill>
                          <a:ln w="9525">
                            <a:noFill/>
                            <a:miter lim="800000"/>
                            <a:headEnd/>
                            <a:tailEnd/>
                          </a:ln>
                        </wps:spPr>
                        <wps:txbx>
                          <w:txbxContent>
                            <w:p w:rsidR="003352B1" w:rsidRPr="00DA5624" w:rsidRDefault="003352B1" w:rsidP="00DA5624">
                              <w:pPr>
                                <w:jc w:val="center"/>
                                <w:rPr>
                                  <w:rFonts w:ascii="Times New Roman" w:hAnsi="Times New Roman" w:cs="Times New Roman"/>
                                  <w:szCs w:val="24"/>
                                </w:rPr>
                              </w:pPr>
                              <w:r w:rsidRPr="00DA5624">
                                <w:rPr>
                                  <w:rFonts w:ascii="Times New Roman" w:hAnsi="Times New Roman" w:cs="Times New Roman"/>
                                  <w:szCs w:val="24"/>
                                </w:rPr>
                                <w:t>School Chop</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B0DDAF0" id="群組 2" o:spid="_x0000_s1026" style="position:absolute;margin-left:0;margin-top:16.45pt;width:118.5pt;height:141pt;z-index:251659264;mso-position-horizontal:left;mso-position-horizontal-relative:margin;mso-height-relative:margin" coordsize="15049,17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">
                <v:oval id="橢圓 1" o:spid="_x0000_s1027" style="position:absolute;width:15049;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shapetype id="_x0000_t202" coordsize="21600,21600" o:spt="202" path="m,l,21600r21600,l21600,xe">
                  <v:stroke joinstyle="miter"/>
                  <v:path gradientshapeok="t" o:connecttype="rect"/>
                </v:shapetype>
                <v:shape id="文字方塊 2" o:spid="_x0000_s1028" type="#_x0000_t202" style="position:absolute;left:1905;top:14478;width:1181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3352B1" w:rsidRPr="00DA5624" w:rsidRDefault="003352B1" w:rsidP="00DA5624">
                        <w:pPr>
                          <w:jc w:val="center"/>
                          <w:rPr>
                            <w:rFonts w:ascii="Times New Roman" w:hAnsi="Times New Roman" w:cs="Times New Roman"/>
                            <w:szCs w:val="24"/>
                          </w:rPr>
                        </w:pPr>
                        <w:r w:rsidRPr="00DA5624">
                          <w:rPr>
                            <w:rFonts w:ascii="Times New Roman" w:hAnsi="Times New Roman" w:cs="Times New Roman"/>
                            <w:szCs w:val="24"/>
                          </w:rPr>
                          <w:t>School Chop</w:t>
                        </w:r>
                      </w:p>
                    </w:txbxContent>
                  </v:textbox>
                </v:shape>
                <w10:wrap anchorx="margin"/>
              </v:group>
            </w:pict>
          </mc:Fallback>
        </mc:AlternateContent>
      </w:r>
    </w:p>
    <w:tbl>
      <w:tblPr>
        <w:tblStyle w:val="a3"/>
        <w:tblW w:w="0" w:type="auto"/>
        <w:tblInd w:w="2689" w:type="dxa"/>
        <w:tblLook w:val="04A0" w:firstRow="1" w:lastRow="0" w:firstColumn="1" w:lastColumn="0" w:noHBand="0" w:noVBand="1"/>
      </w:tblPr>
      <w:tblGrid>
        <w:gridCol w:w="2840"/>
        <w:gridCol w:w="425"/>
        <w:gridCol w:w="3782"/>
      </w:tblGrid>
      <w:tr w:rsidR="00665E08" w:rsidRPr="003352B1" w:rsidTr="003352B1">
        <w:tc>
          <w:tcPr>
            <w:tcW w:w="2840" w:type="dxa"/>
            <w:tcBorders>
              <w:top w:val="nil"/>
              <w:left w:val="nil"/>
              <w:bottom w:val="nil"/>
              <w:right w:val="nil"/>
            </w:tcBorders>
          </w:tcPr>
          <w:p w:rsidR="00665E08" w:rsidRPr="003352B1" w:rsidRDefault="00665E08" w:rsidP="00665E08">
            <w:pPr>
              <w:spacing w:line="480" w:lineRule="auto"/>
              <w:rPr>
                <w:rFonts w:ascii="Times New Roman" w:hAnsi="Times New Roman" w:cs="Times New Roman"/>
                <w:sz w:val="26"/>
                <w:szCs w:val="26"/>
              </w:rPr>
            </w:pPr>
            <w:r w:rsidRPr="003352B1">
              <w:rPr>
                <w:rFonts w:ascii="Times New Roman" w:hAnsi="Times New Roman" w:cs="Times New Roman"/>
                <w:sz w:val="26"/>
                <w:szCs w:val="26"/>
              </w:rPr>
              <w:t>Signature</w:t>
            </w:r>
            <w:r w:rsidR="003352B1" w:rsidRPr="003352B1">
              <w:rPr>
                <w:rFonts w:ascii="Times New Roman" w:hAnsi="Times New Roman" w:cs="Times New Roman"/>
                <w:sz w:val="26"/>
                <w:szCs w:val="26"/>
              </w:rPr>
              <w:t xml:space="preserve"> of Principal</w:t>
            </w:r>
          </w:p>
        </w:tc>
        <w:tc>
          <w:tcPr>
            <w:tcW w:w="425" w:type="dxa"/>
            <w:tcBorders>
              <w:top w:val="nil"/>
              <w:left w:val="nil"/>
              <w:bottom w:val="nil"/>
              <w:right w:val="nil"/>
            </w:tcBorders>
          </w:tcPr>
          <w:p w:rsidR="00665E08" w:rsidRPr="003352B1" w:rsidRDefault="00665E08" w:rsidP="00665E08">
            <w:pPr>
              <w:spacing w:line="480" w:lineRule="auto"/>
              <w:jc w:val="center"/>
              <w:rPr>
                <w:rFonts w:ascii="Times New Roman" w:hAnsi="Times New Roman" w:cs="Times New Roman"/>
                <w:sz w:val="26"/>
                <w:szCs w:val="26"/>
              </w:rPr>
            </w:pPr>
            <w:r w:rsidRPr="003352B1">
              <w:rPr>
                <w:rFonts w:ascii="Times New Roman" w:hAnsi="Times New Roman" w:cs="Times New Roman"/>
                <w:sz w:val="26"/>
                <w:szCs w:val="26"/>
              </w:rPr>
              <w:t>:</w:t>
            </w:r>
          </w:p>
        </w:tc>
        <w:tc>
          <w:tcPr>
            <w:tcW w:w="3782" w:type="dxa"/>
            <w:tcBorders>
              <w:top w:val="nil"/>
              <w:left w:val="nil"/>
              <w:bottom w:val="single" w:sz="4" w:space="0" w:color="auto"/>
              <w:right w:val="nil"/>
            </w:tcBorders>
          </w:tcPr>
          <w:p w:rsidR="00665E08" w:rsidRPr="003352B1" w:rsidRDefault="00665E08" w:rsidP="00665E08">
            <w:pPr>
              <w:spacing w:line="480" w:lineRule="auto"/>
              <w:rPr>
                <w:rFonts w:ascii="Times New Roman" w:hAnsi="Times New Roman" w:cs="Times New Roman"/>
                <w:sz w:val="26"/>
                <w:szCs w:val="26"/>
              </w:rPr>
            </w:pPr>
          </w:p>
        </w:tc>
      </w:tr>
      <w:tr w:rsidR="00665E08" w:rsidRPr="003352B1" w:rsidTr="003352B1">
        <w:tc>
          <w:tcPr>
            <w:tcW w:w="2840" w:type="dxa"/>
            <w:tcBorders>
              <w:top w:val="nil"/>
              <w:left w:val="nil"/>
              <w:bottom w:val="nil"/>
              <w:right w:val="nil"/>
            </w:tcBorders>
          </w:tcPr>
          <w:p w:rsidR="00665E08" w:rsidRPr="003352B1" w:rsidRDefault="00665E08" w:rsidP="00665E08">
            <w:pPr>
              <w:spacing w:line="480" w:lineRule="auto"/>
              <w:rPr>
                <w:rFonts w:ascii="Times New Roman" w:hAnsi="Times New Roman" w:cs="Times New Roman"/>
                <w:sz w:val="26"/>
                <w:szCs w:val="26"/>
              </w:rPr>
            </w:pPr>
            <w:r w:rsidRPr="003352B1">
              <w:rPr>
                <w:rFonts w:ascii="Times New Roman" w:hAnsi="Times New Roman" w:cs="Times New Roman"/>
                <w:sz w:val="26"/>
                <w:szCs w:val="26"/>
              </w:rPr>
              <w:t>Name</w:t>
            </w:r>
            <w:r w:rsidR="003352B1" w:rsidRPr="003352B1">
              <w:rPr>
                <w:rFonts w:ascii="Times New Roman" w:hAnsi="Times New Roman" w:cs="Times New Roman"/>
                <w:sz w:val="26"/>
                <w:szCs w:val="26"/>
              </w:rPr>
              <w:t xml:space="preserve"> of Principal</w:t>
            </w:r>
          </w:p>
        </w:tc>
        <w:tc>
          <w:tcPr>
            <w:tcW w:w="425" w:type="dxa"/>
            <w:tcBorders>
              <w:top w:val="nil"/>
              <w:left w:val="nil"/>
              <w:bottom w:val="nil"/>
              <w:right w:val="nil"/>
            </w:tcBorders>
          </w:tcPr>
          <w:p w:rsidR="00665E08" w:rsidRPr="003352B1" w:rsidRDefault="00665E08" w:rsidP="00665E08">
            <w:pPr>
              <w:spacing w:line="480" w:lineRule="auto"/>
              <w:jc w:val="center"/>
              <w:rPr>
                <w:rFonts w:ascii="Times New Roman" w:hAnsi="Times New Roman" w:cs="Times New Roman"/>
                <w:sz w:val="26"/>
                <w:szCs w:val="26"/>
              </w:rPr>
            </w:pPr>
            <w:r w:rsidRPr="003352B1">
              <w:rPr>
                <w:rFonts w:ascii="Times New Roman" w:hAnsi="Times New Roman" w:cs="Times New Roman"/>
                <w:sz w:val="26"/>
                <w:szCs w:val="26"/>
              </w:rPr>
              <w:t>:</w:t>
            </w:r>
          </w:p>
        </w:tc>
        <w:tc>
          <w:tcPr>
            <w:tcW w:w="3782" w:type="dxa"/>
            <w:tcBorders>
              <w:top w:val="single" w:sz="4" w:space="0" w:color="auto"/>
              <w:left w:val="nil"/>
              <w:bottom w:val="single" w:sz="4" w:space="0" w:color="auto"/>
              <w:right w:val="nil"/>
            </w:tcBorders>
          </w:tcPr>
          <w:p w:rsidR="00665E08" w:rsidRPr="003352B1" w:rsidRDefault="00665E08" w:rsidP="00665E08">
            <w:pPr>
              <w:spacing w:line="480" w:lineRule="auto"/>
              <w:rPr>
                <w:rFonts w:ascii="Times New Roman" w:hAnsi="Times New Roman" w:cs="Times New Roman"/>
                <w:sz w:val="26"/>
                <w:szCs w:val="26"/>
              </w:rPr>
            </w:pPr>
          </w:p>
        </w:tc>
      </w:tr>
      <w:tr w:rsidR="00665E08" w:rsidRPr="003352B1" w:rsidTr="003352B1">
        <w:tc>
          <w:tcPr>
            <w:tcW w:w="2840" w:type="dxa"/>
            <w:tcBorders>
              <w:top w:val="nil"/>
              <w:left w:val="nil"/>
              <w:bottom w:val="nil"/>
              <w:right w:val="nil"/>
            </w:tcBorders>
          </w:tcPr>
          <w:p w:rsidR="00665E08" w:rsidRPr="003352B1" w:rsidRDefault="00665E08" w:rsidP="00665E08">
            <w:pPr>
              <w:spacing w:line="480" w:lineRule="auto"/>
              <w:rPr>
                <w:rFonts w:ascii="Times New Roman" w:hAnsi="Times New Roman" w:cs="Times New Roman"/>
                <w:sz w:val="26"/>
                <w:szCs w:val="26"/>
              </w:rPr>
            </w:pPr>
            <w:r w:rsidRPr="003352B1">
              <w:rPr>
                <w:rFonts w:ascii="Times New Roman" w:hAnsi="Times New Roman" w:cs="Times New Roman"/>
                <w:sz w:val="26"/>
                <w:szCs w:val="26"/>
              </w:rPr>
              <w:t>Date</w:t>
            </w:r>
          </w:p>
        </w:tc>
        <w:tc>
          <w:tcPr>
            <w:tcW w:w="425" w:type="dxa"/>
            <w:tcBorders>
              <w:top w:val="nil"/>
              <w:left w:val="nil"/>
              <w:bottom w:val="nil"/>
              <w:right w:val="nil"/>
            </w:tcBorders>
          </w:tcPr>
          <w:p w:rsidR="00665E08" w:rsidRPr="003352B1" w:rsidRDefault="00665E08" w:rsidP="00665E08">
            <w:pPr>
              <w:spacing w:line="480" w:lineRule="auto"/>
              <w:jc w:val="center"/>
              <w:rPr>
                <w:rFonts w:ascii="Times New Roman" w:hAnsi="Times New Roman" w:cs="Times New Roman"/>
                <w:sz w:val="26"/>
                <w:szCs w:val="26"/>
              </w:rPr>
            </w:pPr>
            <w:r w:rsidRPr="003352B1">
              <w:rPr>
                <w:rFonts w:ascii="Times New Roman" w:hAnsi="Times New Roman" w:cs="Times New Roman"/>
                <w:sz w:val="26"/>
                <w:szCs w:val="26"/>
              </w:rPr>
              <w:t>:</w:t>
            </w:r>
          </w:p>
        </w:tc>
        <w:tc>
          <w:tcPr>
            <w:tcW w:w="3782" w:type="dxa"/>
            <w:tcBorders>
              <w:top w:val="single" w:sz="4" w:space="0" w:color="auto"/>
              <w:left w:val="nil"/>
              <w:right w:val="nil"/>
            </w:tcBorders>
          </w:tcPr>
          <w:p w:rsidR="00665E08" w:rsidRPr="003352B1" w:rsidRDefault="00665E08" w:rsidP="00665E08">
            <w:pPr>
              <w:spacing w:line="480" w:lineRule="auto"/>
              <w:rPr>
                <w:rFonts w:ascii="Times New Roman" w:hAnsi="Times New Roman" w:cs="Times New Roman"/>
                <w:sz w:val="26"/>
                <w:szCs w:val="26"/>
              </w:rPr>
            </w:pPr>
          </w:p>
        </w:tc>
      </w:tr>
    </w:tbl>
    <w:p w:rsidR="00665E08" w:rsidRDefault="00665E08">
      <w:pPr>
        <w:rPr>
          <w:rFonts w:ascii="Times New Roman" w:hAnsi="Times New Roman" w:cs="Times New Roman"/>
          <w:sz w:val="26"/>
          <w:szCs w:val="26"/>
        </w:rPr>
      </w:pPr>
    </w:p>
    <w:p w:rsidR="00A65F6A" w:rsidRDefault="00A65F6A" w:rsidP="003352B1">
      <w:pPr>
        <w:jc w:val="both"/>
        <w:rPr>
          <w:rFonts w:ascii="Times New Roman" w:hAnsi="Times New Roman" w:cs="Times New Roman"/>
          <w:b/>
          <w:sz w:val="26"/>
          <w:szCs w:val="26"/>
        </w:rPr>
      </w:pPr>
    </w:p>
    <w:p w:rsidR="000268FD" w:rsidRPr="009C1486" w:rsidRDefault="000268FD" w:rsidP="000268FD">
      <w:pPr>
        <w:jc w:val="both"/>
        <w:rPr>
          <w:rFonts w:ascii="Times New Roman" w:hAnsi="Times New Roman" w:cs="Times New Roman"/>
          <w:b/>
          <w:sz w:val="26"/>
          <w:szCs w:val="26"/>
        </w:rPr>
      </w:pPr>
      <w:r w:rsidRPr="009C1486">
        <w:rPr>
          <w:rFonts w:ascii="Times New Roman" w:hAnsi="Times New Roman" w:cs="Times New Roman"/>
          <w:b/>
          <w:sz w:val="26"/>
          <w:szCs w:val="26"/>
        </w:rPr>
        <w:t>Note:</w:t>
      </w:r>
    </w:p>
    <w:p w:rsidR="003352B1" w:rsidRDefault="000268FD" w:rsidP="00903845">
      <w:pPr>
        <w:jc w:val="both"/>
        <w:rPr>
          <w:rFonts w:ascii="Times New Roman" w:hAnsi="Times New Roman" w:cs="Times New Roman"/>
          <w:sz w:val="26"/>
          <w:szCs w:val="26"/>
        </w:rPr>
      </w:pPr>
      <w:r>
        <w:rPr>
          <w:rFonts w:ascii="Times New Roman" w:hAnsi="Times New Roman" w:cs="Times New Roman"/>
          <w:sz w:val="26"/>
          <w:szCs w:val="26"/>
        </w:rPr>
        <w:t xml:space="preserve">A confirmation of your request and the scheduled date for the talk will be provided </w:t>
      </w:r>
      <w:r w:rsidRPr="009C1486">
        <w:rPr>
          <w:rFonts w:ascii="Times New Roman" w:hAnsi="Times New Roman" w:cs="Times New Roman"/>
          <w:sz w:val="26"/>
          <w:szCs w:val="26"/>
        </w:rPr>
        <w:t xml:space="preserve">via email to the </w:t>
      </w:r>
      <w:r>
        <w:rPr>
          <w:rFonts w:ascii="Times New Roman" w:hAnsi="Times New Roman" w:cs="Times New Roman"/>
          <w:sz w:val="26"/>
          <w:szCs w:val="26"/>
        </w:rPr>
        <w:t xml:space="preserve">designated </w:t>
      </w:r>
      <w:r w:rsidRPr="009C1486">
        <w:rPr>
          <w:rFonts w:ascii="Times New Roman" w:hAnsi="Times New Roman" w:cs="Times New Roman"/>
          <w:sz w:val="26"/>
          <w:szCs w:val="26"/>
        </w:rPr>
        <w:t>contact person</w:t>
      </w:r>
      <w:r>
        <w:rPr>
          <w:rFonts w:ascii="Times New Roman" w:hAnsi="Times New Roman" w:cs="Times New Roman"/>
          <w:sz w:val="26"/>
          <w:szCs w:val="26"/>
        </w:rPr>
        <w:t xml:space="preserve"> </w:t>
      </w:r>
      <w:r w:rsidR="008F4A0A" w:rsidRPr="002E3091">
        <w:rPr>
          <w:rFonts w:ascii="Times New Roman" w:hAnsi="Times New Roman" w:cs="Times New Roman"/>
          <w:b/>
          <w:sz w:val="26"/>
          <w:szCs w:val="26"/>
        </w:rPr>
        <w:t>within one month after receipt of your request</w:t>
      </w:r>
      <w:r w:rsidRPr="009C1486">
        <w:rPr>
          <w:rFonts w:ascii="Times New Roman" w:hAnsi="Times New Roman" w:cs="Times New Roman"/>
          <w:sz w:val="26"/>
          <w:szCs w:val="26"/>
        </w:rPr>
        <w:t>.</w:t>
      </w:r>
    </w:p>
    <w:p w:rsidR="00BF0428" w:rsidRDefault="00BF0428" w:rsidP="00E00770">
      <w:pPr>
        <w:wordWrap w:val="0"/>
        <w:jc w:val="right"/>
        <w:rPr>
          <w:rFonts w:ascii="Times New Roman" w:hAnsi="Times New Roman" w:cs="Times New Roman"/>
          <w:b/>
          <w:sz w:val="26"/>
          <w:szCs w:val="26"/>
          <w:u w:val="single"/>
        </w:rPr>
      </w:pPr>
    </w:p>
    <w:p w:rsidR="00F47EAD" w:rsidRDefault="00F47EAD" w:rsidP="006B5804">
      <w:pPr>
        <w:jc w:val="right"/>
        <w:rPr>
          <w:rFonts w:ascii="Times New Roman" w:hAnsi="Times New Roman" w:cs="Times New Roman"/>
          <w:b/>
          <w:sz w:val="26"/>
          <w:szCs w:val="26"/>
          <w:u w:val="single"/>
        </w:rPr>
      </w:pPr>
      <w:r w:rsidRPr="00E00770">
        <w:rPr>
          <w:rFonts w:ascii="Times New Roman" w:hAnsi="Times New Roman" w:cs="Times New Roman"/>
          <w:b/>
          <w:sz w:val="26"/>
          <w:szCs w:val="26"/>
          <w:u w:val="single"/>
        </w:rPr>
        <w:t>Annex</w:t>
      </w:r>
    </w:p>
    <w:p w:rsidR="00F47EAD" w:rsidRDefault="00F47EAD" w:rsidP="00E00770">
      <w:pPr>
        <w:jc w:val="right"/>
        <w:rPr>
          <w:rFonts w:ascii="Times New Roman" w:hAnsi="Times New Roman" w:cs="Times New Roman"/>
          <w:b/>
          <w:sz w:val="26"/>
          <w:szCs w:val="26"/>
          <w:u w:val="single"/>
        </w:rPr>
      </w:pPr>
    </w:p>
    <w:tbl>
      <w:tblPr>
        <w:tblStyle w:val="a3"/>
        <w:tblW w:w="9781" w:type="dxa"/>
        <w:tblInd w:w="-5" w:type="dxa"/>
        <w:tblLook w:val="04A0" w:firstRow="1" w:lastRow="0" w:firstColumn="1" w:lastColumn="0" w:noHBand="0" w:noVBand="1"/>
      </w:tblPr>
      <w:tblGrid>
        <w:gridCol w:w="599"/>
        <w:gridCol w:w="3952"/>
        <w:gridCol w:w="5230"/>
      </w:tblGrid>
      <w:tr w:rsidR="003B62E2" w:rsidRPr="00F47EAD" w:rsidTr="00E00770">
        <w:tc>
          <w:tcPr>
            <w:tcW w:w="599" w:type="dxa"/>
          </w:tcPr>
          <w:p w:rsidR="003B62E2" w:rsidRPr="003B62E2" w:rsidRDefault="003B62E2" w:rsidP="003B62E2">
            <w:pPr>
              <w:pStyle w:val="a4"/>
              <w:ind w:left="0"/>
              <w:jc w:val="center"/>
              <w:rPr>
                <w:rFonts w:ascii="Times New Roman" w:hAnsi="Times New Roman" w:cs="Times New Roman"/>
                <w:b/>
                <w:color w:val="000000" w:themeColor="text1"/>
                <w:sz w:val="26"/>
                <w:szCs w:val="26"/>
              </w:rPr>
            </w:pPr>
            <w:r w:rsidRPr="003B62E2">
              <w:rPr>
                <w:rFonts w:ascii="Times New Roman" w:hAnsi="Times New Roman" w:cs="Times New Roman"/>
                <w:b/>
                <w:color w:val="000000" w:themeColor="text1"/>
                <w:sz w:val="26"/>
                <w:szCs w:val="26"/>
              </w:rPr>
              <w:t>No.</w:t>
            </w:r>
          </w:p>
        </w:tc>
        <w:tc>
          <w:tcPr>
            <w:tcW w:w="3952" w:type="dxa"/>
          </w:tcPr>
          <w:p w:rsidR="003B62E2" w:rsidRPr="003B62E2" w:rsidRDefault="003B62E2" w:rsidP="003B62E2">
            <w:pPr>
              <w:pStyle w:val="a4"/>
              <w:ind w:left="0"/>
              <w:jc w:val="center"/>
              <w:rPr>
                <w:rFonts w:ascii="Times New Roman" w:hAnsi="Times New Roman" w:cs="Times New Roman"/>
                <w:b/>
                <w:color w:val="000000" w:themeColor="text1"/>
                <w:sz w:val="26"/>
                <w:szCs w:val="26"/>
              </w:rPr>
            </w:pPr>
            <w:r w:rsidRPr="003B62E2">
              <w:rPr>
                <w:rFonts w:ascii="Times New Roman" w:hAnsi="Times New Roman" w:cs="Times New Roman"/>
                <w:b/>
                <w:color w:val="000000" w:themeColor="text1"/>
                <w:sz w:val="26"/>
                <w:szCs w:val="26"/>
              </w:rPr>
              <w:t>Theme</w:t>
            </w:r>
          </w:p>
        </w:tc>
        <w:tc>
          <w:tcPr>
            <w:tcW w:w="5230" w:type="dxa"/>
          </w:tcPr>
          <w:p w:rsidR="003B62E2" w:rsidRPr="003B62E2" w:rsidRDefault="003B62E2" w:rsidP="003B62E2">
            <w:pPr>
              <w:pStyle w:val="a4"/>
              <w:ind w:left="0"/>
              <w:jc w:val="center"/>
              <w:rPr>
                <w:rFonts w:ascii="Times New Roman" w:hAnsi="Times New Roman" w:cs="Times New Roman"/>
                <w:b/>
                <w:color w:val="000000" w:themeColor="text1"/>
                <w:sz w:val="26"/>
                <w:szCs w:val="26"/>
              </w:rPr>
            </w:pPr>
            <w:r w:rsidRPr="003B62E2">
              <w:rPr>
                <w:rFonts w:ascii="Times New Roman" w:hAnsi="Times New Roman" w:cs="Times New Roman"/>
                <w:b/>
                <w:color w:val="000000" w:themeColor="text1"/>
                <w:sz w:val="26"/>
                <w:szCs w:val="26"/>
              </w:rPr>
              <w:t>Description</w:t>
            </w:r>
          </w:p>
        </w:tc>
      </w:tr>
      <w:tr w:rsidR="003B62E2" w:rsidRPr="00F47EAD" w:rsidTr="003B62E2">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1</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Inside the World of Warehouse Automation</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(Warehouse management)</w:t>
            </w:r>
          </w:p>
        </w:tc>
        <w:tc>
          <w:tcPr>
            <w:tcW w:w="5230" w:type="dxa"/>
            <w:shd w:val="clear" w:color="auto" w:fill="auto"/>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Ever wondered how robots help move your favourite gadgets from factories to stores? This session takes you inside high-tech warehouses where Automated Guided Vehicles zip around, picking and packing items.  You will learn how automation is shaping the future of logistics and what it takes to keep everything running smoothly.</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r w:rsidR="003B62E2" w:rsidRPr="00F47EAD" w:rsidTr="003B62E2">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2</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The Cool Science Behind Chocolate Delivery </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(Cold chain management)</w:t>
            </w:r>
          </w:p>
        </w:tc>
        <w:tc>
          <w:tcPr>
            <w:tcW w:w="5230" w:type="dxa"/>
            <w:shd w:val="clear" w:color="auto" w:fill="auto"/>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How does chocolate keep solid from the factory to your freezer? Discover the secrets of cold chain logistics where keeping food and medicine at the right temperature can be a matter of life and death! Learn about the tech that ensures products stay fresh no matter how far they travel.</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r w:rsidR="003B62E2" w:rsidRPr="00F47EAD" w:rsidTr="00E00770">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3</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Exploring the Logistics Behind Your Favorite Sneakers  </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(Freight forwarding service)</w:t>
            </w:r>
          </w:p>
        </w:tc>
        <w:tc>
          <w:tcPr>
            <w:tcW w:w="5230" w:type="dxa"/>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Ever think about how your favourite sneakers get to your doorstep? This session will explore the behind-the-scenes magic of freight forwarding, where logistics experts ensure that products are shipped across borders efficiently and safely, with no delays.</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r w:rsidR="003B62E2" w:rsidRPr="00F47EAD" w:rsidTr="00E00770">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4</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Engineering the Future of Fast Delivery (Transportation and fleet management) </w:t>
            </w:r>
          </w:p>
        </w:tc>
        <w:tc>
          <w:tcPr>
            <w:tcW w:w="5230" w:type="dxa"/>
          </w:tcPr>
          <w:p w:rsid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What does it take to manage a fleet of hundreds of trucks, ships, and planes delivering products all around the world? Learn about the advanced tech and strategies behind optimizing transportation routes, fuel efficiency, and vehicle management in a fast-paced global market.</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r w:rsidR="003B62E2" w:rsidRPr="00F47EAD" w:rsidTr="00E00770">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5</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How to Build a Greener Planet </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(Green logistics and sustainability) </w:t>
            </w:r>
          </w:p>
        </w:tc>
        <w:tc>
          <w:tcPr>
            <w:tcW w:w="5230" w:type="dxa"/>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Can logistics help save the planet? Learn how the logistics industry is going green with electric delivery trucks, solar-powered warehouses, and eco-friendly packaging. This talk shows you how logistics companies are fighting climate change while keeping products moving around </w:t>
            </w:r>
            <w:r w:rsidRPr="003B62E2">
              <w:rPr>
                <w:rFonts w:ascii="Times New Roman" w:hAnsi="Times New Roman" w:cs="Times New Roman"/>
                <w:color w:val="000000" w:themeColor="text1"/>
                <w:sz w:val="26"/>
                <w:szCs w:val="26"/>
              </w:rPr>
              <w:lastRenderedPageBreak/>
              <w:t>the world.</w:t>
            </w:r>
          </w:p>
        </w:tc>
      </w:tr>
      <w:tr w:rsidR="003B62E2" w:rsidRPr="00F47EAD" w:rsidTr="00E00770">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lastRenderedPageBreak/>
              <w:t>6</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How the World Moves: The Logistics Industry Explained</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(Overview of logistics industry)</w:t>
            </w:r>
          </w:p>
        </w:tc>
        <w:tc>
          <w:tcPr>
            <w:tcW w:w="5230" w:type="dxa"/>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Did you know the logistics industry is the backbone of everything we buy and use? From smartphones to sneakers, logistics makes it all happen. You will learn from this session the different sectors in logistics, and discover how this industry keeps the world connected.</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r w:rsidR="003B62E2" w:rsidRPr="00F47EAD" w:rsidTr="00E00770">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7</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Your Future in Logistics: Study Paths and Careers</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(Educational opportunities for the logistics industry)</w:t>
            </w:r>
          </w:p>
        </w:tc>
        <w:tc>
          <w:tcPr>
            <w:tcW w:w="5230" w:type="dxa"/>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This talk will walk you through the educational pathways into the logistics industry, from courses in supply chain management to tech-driven programmes like AI and automation in logistics. Learn about higher education programmes, internships, and the diverse careers you can pursue.</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r w:rsidR="003B62E2" w:rsidRPr="00F47EAD" w:rsidTr="00E00770">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8</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How to Make a Career in Logistics </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(Job opportunities for the logistics industry)</w:t>
            </w:r>
          </w:p>
        </w:tc>
        <w:tc>
          <w:tcPr>
            <w:tcW w:w="5230" w:type="dxa"/>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The logistics industry is not just about moving boxes - it’s packed with exciting career opportunities!  Learn about the different jobs available, from managing huge warehouses to developing cutting-edge apps that track shipments.  This talk will show you the wide range of careers the logistics industry offers.</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r w:rsidR="003B62E2" w:rsidRPr="00F47EAD" w:rsidTr="00E00770">
        <w:tc>
          <w:tcPr>
            <w:tcW w:w="599"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9</w:t>
            </w:r>
          </w:p>
        </w:tc>
        <w:tc>
          <w:tcPr>
            <w:tcW w:w="3952" w:type="dxa"/>
          </w:tcPr>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Starting Your Own Business in Logistics </w:t>
            </w:r>
          </w:p>
          <w:p w:rsidR="003B62E2" w:rsidRPr="003B62E2" w:rsidRDefault="003B62E2" w:rsidP="003B62E2">
            <w:pPr>
              <w:pStyle w:val="a4"/>
              <w:ind w:left="0"/>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 xml:space="preserve">(Logistics entrepreneurship)  </w:t>
            </w:r>
          </w:p>
        </w:tc>
        <w:tc>
          <w:tcPr>
            <w:tcW w:w="5230" w:type="dxa"/>
          </w:tcPr>
          <w:p w:rsidR="003B62E2" w:rsidRPr="003B62E2" w:rsidRDefault="003B62E2" w:rsidP="003B62E2">
            <w:pPr>
              <w:pStyle w:val="a4"/>
              <w:ind w:left="0"/>
              <w:jc w:val="both"/>
              <w:rPr>
                <w:rFonts w:ascii="Times New Roman" w:hAnsi="Times New Roman" w:cs="Times New Roman"/>
                <w:color w:val="000000" w:themeColor="text1"/>
                <w:sz w:val="26"/>
                <w:szCs w:val="26"/>
              </w:rPr>
            </w:pPr>
            <w:r w:rsidRPr="003B62E2">
              <w:rPr>
                <w:rFonts w:ascii="Times New Roman" w:hAnsi="Times New Roman" w:cs="Times New Roman"/>
                <w:color w:val="000000" w:themeColor="text1"/>
                <w:sz w:val="26"/>
                <w:szCs w:val="26"/>
              </w:rPr>
              <w:t>Dream of being your own boss? This session is for aspiring entrepreneurs!  Hear stories of young innovators who started their own logistics companies and how you could do the same. From delivery services to tech startups, discover the exciting opportunities to create a successful business in logistics.</w:t>
            </w:r>
          </w:p>
          <w:p w:rsidR="003B62E2" w:rsidRPr="003B62E2" w:rsidRDefault="003B62E2" w:rsidP="003B62E2">
            <w:pPr>
              <w:pStyle w:val="a4"/>
              <w:ind w:left="0"/>
              <w:jc w:val="both"/>
              <w:rPr>
                <w:rFonts w:ascii="Times New Roman" w:hAnsi="Times New Roman" w:cs="Times New Roman"/>
                <w:color w:val="000000" w:themeColor="text1"/>
                <w:sz w:val="26"/>
                <w:szCs w:val="26"/>
              </w:rPr>
            </w:pPr>
          </w:p>
        </w:tc>
      </w:tr>
    </w:tbl>
    <w:p w:rsidR="00F47EAD" w:rsidRPr="00E00770" w:rsidRDefault="00F47EAD" w:rsidP="00E00770">
      <w:pPr>
        <w:rPr>
          <w:rFonts w:ascii="Times New Roman" w:hAnsi="Times New Roman" w:cs="Times New Roman"/>
          <w:b/>
          <w:sz w:val="26"/>
          <w:szCs w:val="26"/>
          <w:u w:val="single"/>
        </w:rPr>
      </w:pPr>
    </w:p>
    <w:sectPr w:rsidR="00F47EAD" w:rsidRPr="00E00770" w:rsidSect="006018C8">
      <w:pgSz w:w="11906" w:h="16838"/>
      <w:pgMar w:top="993" w:right="1080" w:bottom="1134"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93D" w:rsidRDefault="00B9393D" w:rsidP="003352B1">
      <w:r>
        <w:separator/>
      </w:r>
    </w:p>
  </w:endnote>
  <w:endnote w:type="continuationSeparator" w:id="0">
    <w:p w:rsidR="00B9393D" w:rsidRDefault="00B9393D" w:rsidP="0033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93D" w:rsidRDefault="00B9393D" w:rsidP="003352B1">
      <w:r>
        <w:separator/>
      </w:r>
    </w:p>
  </w:footnote>
  <w:footnote w:type="continuationSeparator" w:id="0">
    <w:p w:rsidR="00B9393D" w:rsidRDefault="00B9393D" w:rsidP="00335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6B"/>
    <w:rsid w:val="000268FD"/>
    <w:rsid w:val="0003026B"/>
    <w:rsid w:val="000D637A"/>
    <w:rsid w:val="000F1CA6"/>
    <w:rsid w:val="00181F4F"/>
    <w:rsid w:val="001D1316"/>
    <w:rsid w:val="002A0803"/>
    <w:rsid w:val="002E3091"/>
    <w:rsid w:val="002E6DD6"/>
    <w:rsid w:val="003352B1"/>
    <w:rsid w:val="00394DDE"/>
    <w:rsid w:val="003A6185"/>
    <w:rsid w:val="003B62E2"/>
    <w:rsid w:val="003B72CA"/>
    <w:rsid w:val="003E0E0D"/>
    <w:rsid w:val="0043429B"/>
    <w:rsid w:val="004E760D"/>
    <w:rsid w:val="005608D0"/>
    <w:rsid w:val="006018C8"/>
    <w:rsid w:val="00665E08"/>
    <w:rsid w:val="006B5804"/>
    <w:rsid w:val="006D1B7E"/>
    <w:rsid w:val="0077266B"/>
    <w:rsid w:val="007A79CA"/>
    <w:rsid w:val="00823707"/>
    <w:rsid w:val="0082598E"/>
    <w:rsid w:val="008A52AA"/>
    <w:rsid w:val="008F4A0A"/>
    <w:rsid w:val="00903845"/>
    <w:rsid w:val="00A21C38"/>
    <w:rsid w:val="00A65F6A"/>
    <w:rsid w:val="00A71A2E"/>
    <w:rsid w:val="00AA0009"/>
    <w:rsid w:val="00B9393D"/>
    <w:rsid w:val="00BF0428"/>
    <w:rsid w:val="00C64199"/>
    <w:rsid w:val="00C74078"/>
    <w:rsid w:val="00D23973"/>
    <w:rsid w:val="00DA5624"/>
    <w:rsid w:val="00E00770"/>
    <w:rsid w:val="00E4492F"/>
    <w:rsid w:val="00F47E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F315BAF-4EDB-47C1-A3B6-1CF031C1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2CA"/>
    <w:pPr>
      <w:ind w:left="720"/>
      <w:contextualSpacing/>
    </w:pPr>
  </w:style>
  <w:style w:type="paragraph" w:styleId="a5">
    <w:name w:val="header"/>
    <w:basedOn w:val="a"/>
    <w:link w:val="a6"/>
    <w:uiPriority w:val="99"/>
    <w:unhideWhenUsed/>
    <w:rsid w:val="003352B1"/>
    <w:pPr>
      <w:tabs>
        <w:tab w:val="center" w:pos="4153"/>
        <w:tab w:val="right" w:pos="8306"/>
      </w:tabs>
      <w:snapToGrid w:val="0"/>
    </w:pPr>
    <w:rPr>
      <w:sz w:val="20"/>
      <w:szCs w:val="20"/>
    </w:rPr>
  </w:style>
  <w:style w:type="character" w:customStyle="1" w:styleId="a6">
    <w:name w:val="頁首 字元"/>
    <w:basedOn w:val="a0"/>
    <w:link w:val="a5"/>
    <w:uiPriority w:val="99"/>
    <w:rsid w:val="003352B1"/>
    <w:rPr>
      <w:sz w:val="20"/>
      <w:szCs w:val="20"/>
    </w:rPr>
  </w:style>
  <w:style w:type="paragraph" w:styleId="a7">
    <w:name w:val="footer"/>
    <w:basedOn w:val="a"/>
    <w:link w:val="a8"/>
    <w:uiPriority w:val="99"/>
    <w:unhideWhenUsed/>
    <w:rsid w:val="003352B1"/>
    <w:pPr>
      <w:tabs>
        <w:tab w:val="center" w:pos="4153"/>
        <w:tab w:val="right" w:pos="8306"/>
      </w:tabs>
      <w:snapToGrid w:val="0"/>
    </w:pPr>
    <w:rPr>
      <w:sz w:val="20"/>
      <w:szCs w:val="20"/>
    </w:rPr>
  </w:style>
  <w:style w:type="character" w:customStyle="1" w:styleId="a8">
    <w:name w:val="頁尾 字元"/>
    <w:basedOn w:val="a0"/>
    <w:link w:val="a7"/>
    <w:uiPriority w:val="99"/>
    <w:rsid w:val="003352B1"/>
    <w:rPr>
      <w:sz w:val="20"/>
      <w:szCs w:val="20"/>
    </w:rPr>
  </w:style>
  <w:style w:type="paragraph" w:styleId="a9">
    <w:name w:val="Balloon Text"/>
    <w:basedOn w:val="a"/>
    <w:link w:val="aa"/>
    <w:uiPriority w:val="99"/>
    <w:semiHidden/>
    <w:unhideWhenUsed/>
    <w:rsid w:val="008A52A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A52AA"/>
    <w:rPr>
      <w:rFonts w:asciiTheme="majorHAnsi" w:eastAsiaTheme="majorEastAsia" w:hAnsiTheme="majorHAnsi" w:cstheme="majorBidi"/>
      <w:sz w:val="18"/>
      <w:szCs w:val="18"/>
    </w:rPr>
  </w:style>
  <w:style w:type="character" w:styleId="ab">
    <w:name w:val="Hyperlink"/>
    <w:basedOn w:val="a0"/>
    <w:uiPriority w:val="99"/>
    <w:semiHidden/>
    <w:unhideWhenUsed/>
    <w:rsid w:val="00E449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gisticscurriculum@tlb.gov.h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3837</Characters>
  <Application>Microsoft Office Word</Application>
  <DocSecurity>0</DocSecurity>
  <Lines>31</Lines>
  <Paragraphs>9</Paragraphs>
  <ScaleCrop>false</ScaleCrop>
  <Company>HKSARG</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Siu Fan, Florence</dc:creator>
  <cp:keywords/>
  <dc:description/>
  <cp:lastModifiedBy>CHU Wing Yan</cp:lastModifiedBy>
  <cp:revision>3</cp:revision>
  <dcterms:created xsi:type="dcterms:W3CDTF">2025-07-31T09:44:00Z</dcterms:created>
  <dcterms:modified xsi:type="dcterms:W3CDTF">2025-07-31T09:57:00Z</dcterms:modified>
</cp:coreProperties>
</file>